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B4" w:rsidRPr="00A85015" w:rsidRDefault="00D72DB4" w:rsidP="001320A0">
      <w:pPr>
        <w:widowControl w:val="0"/>
        <w:spacing w:after="0"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A85015" w:rsidRPr="00A85015" w:rsidRDefault="00A85015" w:rsidP="001320A0">
      <w:pPr>
        <w:widowControl w:val="0"/>
        <w:spacing w:after="0"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72DB4" w:rsidRPr="00A85015" w:rsidRDefault="00D72DB4" w:rsidP="001320A0">
      <w:pPr>
        <w:widowControl w:val="0"/>
        <w:spacing w:after="0"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72DB4" w:rsidRPr="00A85015" w:rsidRDefault="00D72DB4" w:rsidP="00A85015">
      <w:pPr>
        <w:widowControl w:val="0"/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85015">
        <w:rPr>
          <w:rFonts w:ascii="Times New Roman" w:eastAsia="方正小标宋简体" w:hAnsi="Times New Roman" w:cs="Times New Roman"/>
          <w:sz w:val="44"/>
          <w:szCs w:val="44"/>
        </w:rPr>
        <w:t>关于做好</w:t>
      </w:r>
      <w:r w:rsidRPr="00A85015">
        <w:rPr>
          <w:rFonts w:ascii="Times New Roman" w:eastAsia="方正小标宋简体" w:hAnsi="Times New Roman" w:cs="Times New Roman"/>
          <w:sz w:val="44"/>
          <w:szCs w:val="44"/>
        </w:rPr>
        <w:t>2017</w:t>
      </w:r>
      <w:r w:rsidRPr="00A85015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A85015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A85015">
        <w:rPr>
          <w:rFonts w:ascii="Times New Roman" w:eastAsia="方正小标宋简体" w:hAnsi="Times New Roman" w:cs="Times New Roman"/>
          <w:sz w:val="44"/>
          <w:szCs w:val="44"/>
        </w:rPr>
        <w:t>智能快件箱进楼宇工程</w:t>
      </w:r>
      <w:r w:rsidRPr="00A85015"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:rsidR="00D72DB4" w:rsidRPr="00A85015" w:rsidRDefault="00D72DB4" w:rsidP="00A85015">
      <w:pPr>
        <w:widowControl w:val="0"/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85015">
        <w:rPr>
          <w:rFonts w:ascii="Times New Roman" w:eastAsia="方正小标宋简体" w:hAnsi="Times New Roman" w:cs="Times New Roman"/>
          <w:sz w:val="44"/>
          <w:szCs w:val="44"/>
        </w:rPr>
        <w:t>有关工作的通知</w:t>
      </w:r>
    </w:p>
    <w:p w:rsidR="00D72DB4" w:rsidRPr="00A85015" w:rsidRDefault="00D72DB4" w:rsidP="00A85015">
      <w:pPr>
        <w:widowControl w:val="0"/>
        <w:spacing w:after="0" w:line="56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72DB4" w:rsidRPr="00A85015" w:rsidRDefault="00311CFF" w:rsidP="00A85015">
      <w:pPr>
        <w:widowControl w:val="0"/>
        <w:spacing w:after="0" w:line="56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滕州市商务局、市中区商务局、薛城区旅服局、高新区投资促进局</w:t>
      </w:r>
      <w:r w:rsidR="00D72DB4" w:rsidRPr="00A8501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D72DB4" w:rsidRPr="00A85015" w:rsidRDefault="00311CFF" w:rsidP="00A8501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年，枣庄市被省商务厅批准为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山东省智能快件箱进楼宇工程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工作推进市示范城市，省级资金给予重点支持，扶持资金数额按省财政厅和商务厅有关文件执行。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17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日，《枣庄市智能快件箱进楼宇工程推进方案》（</w:t>
      </w:r>
      <w:r w:rsidR="0098069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枣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商务字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[2017]33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号）已经印发。</w:t>
      </w:r>
      <w:r w:rsidR="00F0716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请按照有关通知要求，有序推进我市</w:t>
      </w:r>
      <w:r w:rsidR="00F0716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F0716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智能快件箱进楼宇工程</w:t>
      </w:r>
      <w:r w:rsidR="00F0716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F0716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建设工作。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具体要求如下：</w:t>
      </w:r>
    </w:p>
    <w:p w:rsidR="00C406EE" w:rsidRPr="00A85015" w:rsidRDefault="00D72DB4" w:rsidP="00A8501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 w:rsidRPr="00A85015">
        <w:rPr>
          <w:rFonts w:ascii="Times New Roman" w:eastAsia="楷体_GB2312" w:hAnsi="Times New Roman" w:cs="Times New Roman"/>
          <w:color w:val="000000"/>
          <w:sz w:val="32"/>
          <w:szCs w:val="32"/>
        </w:rPr>
        <w:t>（一）加强组织领导。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各区（市）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商务主管部门要加强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智能快件箱进楼宇工程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工作的领导，明确任务、落实责任、抓紧推进。要尽快制定工作推进方案，健全工作机制，完善管理制度，推动工作顺利开展。请于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31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前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报送</w:t>
      </w:r>
      <w:r w:rsidR="00713B2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2017</w:t>
      </w:r>
      <w:r w:rsidR="00713B2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年各区（市）智能快件箱安装进展情况表（一季度）、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年主要智能快件箱企业全市安装计划、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年各区（市）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\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各企业智能快件箱安装计划表、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年智能快件箱进楼宇工程责任人名单至市商务局商贸科。</w:t>
      </w:r>
    </w:p>
    <w:p w:rsidR="00D72DB4" w:rsidRPr="00A85015" w:rsidRDefault="00D72DB4" w:rsidP="00A85015">
      <w:pPr>
        <w:widowControl w:val="0"/>
        <w:spacing w:after="0" w:line="560" w:lineRule="exact"/>
        <w:ind w:firstLineChars="150" w:firstLine="4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楷体_GB2312" w:hAnsi="Times New Roman" w:cs="Times New Roman"/>
          <w:color w:val="000000"/>
          <w:sz w:val="32"/>
          <w:szCs w:val="32"/>
        </w:rPr>
        <w:t>（二）规范资金使用。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区（市）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商务主管部门与邮政管理部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门做好工作对接，按照财政资金使用要求，尽快确定建设主体。要严格遵守财经纪律，严格履行项目公示、考核验收和绩效评价等程序，确保资金使用规范。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年底省商务厅将会同有关单位对</w:t>
      </w:r>
      <w:r w:rsidR="004A0D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我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市智能快件箱建设进行考核验收和绩效评价。</w:t>
      </w:r>
    </w:p>
    <w:p w:rsidR="00D72DB4" w:rsidRPr="00A85015" w:rsidRDefault="00D72DB4" w:rsidP="00A85015">
      <w:pPr>
        <w:widowControl w:val="0"/>
        <w:spacing w:after="0" w:line="560" w:lineRule="exac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楷体_GB2312" w:hAnsi="Times New Roman" w:cs="Times New Roman"/>
          <w:color w:val="000000"/>
          <w:sz w:val="32"/>
          <w:szCs w:val="32"/>
        </w:rPr>
        <w:t>（三）建立定期调度</w:t>
      </w:r>
      <w:r w:rsidR="004A0D76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制度</w:t>
      </w:r>
      <w:r w:rsidRPr="00A85015">
        <w:rPr>
          <w:rFonts w:ascii="Times New Roman" w:eastAsia="楷体_GB2312" w:hAnsi="Times New Roman" w:cs="Times New Roman"/>
          <w:color w:val="000000"/>
          <w:sz w:val="32"/>
          <w:szCs w:val="32"/>
        </w:rPr>
        <w:t>。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各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区（市）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要加强与智能快件箱布设企业的联系，及时了解当地智能快件箱布设情况。各智能快件箱布设企业要认真统计本企业在各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区（市）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新增智能快件箱数量和累计组数、格口数、派送的快件量、实施效果等，省商务厅将与主要智能快件箱布设企业建立定期交流机制，及时将企业智能快件箱布设情况反馈给各市。请各</w:t>
      </w:r>
      <w:r w:rsidR="00C406EE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区（市）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和智能快件箱布设企业于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713B2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31</w:t>
      </w:r>
      <w:r w:rsidR="00713B2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日前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，分别将新核定的安装布设计划表（附件</w:t>
      </w:r>
      <w:r w:rsidR="00EA155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）、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年承建企业全</w:t>
      </w:r>
      <w:r w:rsidR="00EA155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市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计划表（附件</w:t>
      </w:r>
      <w:r w:rsidR="00EA155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）报</w:t>
      </w:r>
      <w:r w:rsidR="00EA155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市商务局商贸科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，并于今年</w:t>
      </w:r>
      <w:r w:rsidR="00EA155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EA155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29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日、</w:t>
      </w:r>
      <w:r w:rsidR="00EA155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9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EA155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29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日和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EA155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29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日前上报本</w:t>
      </w:r>
      <w:r w:rsidR="00810039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区（市）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工作进展情况（附件</w:t>
      </w:r>
      <w:r w:rsidR="00810039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）。</w:t>
      </w:r>
    </w:p>
    <w:p w:rsidR="00D72DB4" w:rsidRPr="00A85015" w:rsidRDefault="00D72DB4" w:rsidP="00A85015">
      <w:pPr>
        <w:widowControl w:val="0"/>
        <w:spacing w:after="0" w:line="560" w:lineRule="exac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请</w:t>
      </w:r>
      <w:r w:rsidR="00810039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各区（市）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市商务主管部门明确</w:t>
      </w:r>
      <w:r w:rsidR="00810039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名分管领导和承办科（处）室负责人，于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月底前将人员名单（附件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）报</w:t>
      </w:r>
      <w:r w:rsidR="00810039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市商务局商贸科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D72DB4" w:rsidRPr="00A85015" w:rsidRDefault="00D72DB4" w:rsidP="00A8501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联系人：</w:t>
      </w:r>
      <w:r w:rsidR="00810039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王效洋，孟</w:t>
      </w:r>
      <w:r w:rsidR="00810039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="00810039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新</w:t>
      </w:r>
    </w:p>
    <w:p w:rsidR="00D72DB4" w:rsidRPr="00A85015" w:rsidRDefault="00D72DB4" w:rsidP="00A8501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电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话：</w:t>
      </w:r>
      <w:r w:rsidR="00810039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3342960,3168706</w:t>
      </w:r>
    </w:p>
    <w:p w:rsidR="00D72DB4" w:rsidRPr="00A85015" w:rsidRDefault="00D72DB4" w:rsidP="00A8501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传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真：</w:t>
      </w:r>
      <w:r w:rsidR="00810039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3221088</w:t>
      </w:r>
    </w:p>
    <w:p w:rsidR="00D72DB4" w:rsidRPr="00A85015" w:rsidRDefault="00D72DB4" w:rsidP="00A8501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邮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箱：</w:t>
      </w:r>
      <w:r w:rsidR="00810039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zzsmfwk@163.com</w:t>
      </w:r>
    </w:p>
    <w:p w:rsidR="00810039" w:rsidRPr="00A85015" w:rsidRDefault="00810039" w:rsidP="00A8501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10039" w:rsidRPr="00A85015" w:rsidRDefault="00810039" w:rsidP="00A8501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附件：</w:t>
      </w:r>
      <w:r w:rsidR="00A14D26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1.2017</w:t>
      </w:r>
      <w:r w:rsidR="00A14D26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年枣庄市智能快件箱安装进展情况表</w:t>
      </w:r>
    </w:p>
    <w:p w:rsidR="00A14D26" w:rsidRPr="00A85015" w:rsidRDefault="00A14D26" w:rsidP="00A85015">
      <w:pPr>
        <w:widowControl w:val="0"/>
        <w:spacing w:after="0" w:line="560" w:lineRule="exact"/>
        <w:ind w:firstLineChars="500" w:firstLine="160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2.2017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年主要智能快件箱企业全市安装计划</w:t>
      </w:r>
    </w:p>
    <w:p w:rsidR="00A14D26" w:rsidRPr="00A85015" w:rsidRDefault="00A14D26" w:rsidP="00E5736D">
      <w:pPr>
        <w:widowControl w:val="0"/>
        <w:spacing w:after="0" w:line="560" w:lineRule="exact"/>
        <w:ind w:left="960" w:hangingChars="300" w:hanging="96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</w:t>
      </w:r>
      <w:r w:rsidR="00A8501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A8501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2069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A8501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3.2017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年各区（市）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\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各企业智能快件箱安装计划表</w:t>
      </w:r>
    </w:p>
    <w:p w:rsidR="006F6D8D" w:rsidRPr="00A85015" w:rsidRDefault="00A85015" w:rsidP="00E5736D">
      <w:pPr>
        <w:widowControl w:val="0"/>
        <w:spacing w:after="0" w:line="560" w:lineRule="exact"/>
        <w:ind w:left="960" w:hangingChars="300" w:hanging="96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</w:t>
      </w:r>
      <w:r w:rsidR="00E5736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2069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6F6D8D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4.2017</w:t>
      </w:r>
      <w:r w:rsidR="006F6D8D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年智能快件箱进楼宇工程责任人名单</w:t>
      </w:r>
    </w:p>
    <w:p w:rsidR="006F6D8D" w:rsidRPr="00A85015" w:rsidRDefault="006F6D8D" w:rsidP="00206977">
      <w:pPr>
        <w:widowControl w:val="0"/>
        <w:spacing w:after="0" w:line="560" w:lineRule="exact"/>
        <w:ind w:leftChars="200" w:left="1560" w:hangingChars="350" w:hanging="112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="00A8501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</w:t>
      </w:r>
      <w:r w:rsidR="002069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E5736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="00BE314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山东省商务厅山东省邮政管理局关于做好</w:t>
      </w:r>
      <w:r w:rsidR="00BE314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="00BE314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="00BE314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BE314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智能快件箱进楼宇工程</w:t>
      </w:r>
      <w:r w:rsidR="00BE314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BE314A"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有关工作的通知</w:t>
      </w:r>
    </w:p>
    <w:p w:rsidR="00A14D26" w:rsidRPr="00A85015" w:rsidRDefault="00A14D26" w:rsidP="00E5736D">
      <w:pPr>
        <w:widowControl w:val="0"/>
        <w:spacing w:after="0" w:line="560" w:lineRule="exact"/>
        <w:ind w:left="960" w:hangingChars="300" w:hanging="96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E314A" w:rsidRPr="00A85015" w:rsidRDefault="00BE314A" w:rsidP="00A8501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E314A" w:rsidRPr="00A85015" w:rsidRDefault="00BE314A" w:rsidP="00A85015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E314A" w:rsidRPr="00A85015" w:rsidRDefault="00BE314A" w:rsidP="00A85015">
      <w:pPr>
        <w:widowControl w:val="0"/>
        <w:spacing w:after="0" w:line="560" w:lineRule="exact"/>
        <w:ind w:firstLineChars="1750" w:firstLine="560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25</w:t>
      </w:r>
      <w:r w:rsidRPr="00A85015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4358AB" w:rsidRPr="00A85015" w:rsidRDefault="004358AB" w:rsidP="00A85015">
      <w:pPr>
        <w:widowControl w:val="0"/>
        <w:spacing w:after="0" w:line="560" w:lineRule="exact"/>
        <w:rPr>
          <w:rFonts w:ascii="Times New Roman" w:hAnsi="Times New Roman" w:cs="Times New Roman"/>
        </w:rPr>
      </w:pPr>
    </w:p>
    <w:sectPr w:rsidR="004358AB" w:rsidRPr="00A85015" w:rsidSect="001320A0">
      <w:footerReference w:type="default" r:id="rId7"/>
      <w:pgSz w:w="11906" w:h="16838"/>
      <w:pgMar w:top="1814" w:right="1531" w:bottom="181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52" w:rsidRDefault="00AD6A52" w:rsidP="00D72DB4">
      <w:pPr>
        <w:spacing w:after="0"/>
      </w:pPr>
      <w:r>
        <w:separator/>
      </w:r>
    </w:p>
  </w:endnote>
  <w:endnote w:type="continuationSeparator" w:id="0">
    <w:p w:rsidR="00AD6A52" w:rsidRDefault="00AD6A52" w:rsidP="00D72D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9316"/>
      <w:docPartObj>
        <w:docPartGallery w:val="Page Numbers (Bottom of Page)"/>
        <w:docPartUnique/>
      </w:docPartObj>
    </w:sdtPr>
    <w:sdtContent>
      <w:p w:rsidR="001320A0" w:rsidRDefault="001320A0">
        <w:pPr>
          <w:pStyle w:val="a4"/>
          <w:jc w:val="center"/>
        </w:pPr>
        <w:r w:rsidRPr="001320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20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20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0D76" w:rsidRPr="004A0D7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1320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20A0" w:rsidRDefault="001320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52" w:rsidRDefault="00AD6A52" w:rsidP="00D72DB4">
      <w:pPr>
        <w:spacing w:after="0"/>
      </w:pPr>
      <w:r>
        <w:separator/>
      </w:r>
    </w:p>
  </w:footnote>
  <w:footnote w:type="continuationSeparator" w:id="0">
    <w:p w:rsidR="00AD6A52" w:rsidRDefault="00AD6A52" w:rsidP="00D72D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20A0"/>
    <w:rsid w:val="00206977"/>
    <w:rsid w:val="00235EF4"/>
    <w:rsid w:val="00311CFF"/>
    <w:rsid w:val="00323B43"/>
    <w:rsid w:val="00396F42"/>
    <w:rsid w:val="003D37D8"/>
    <w:rsid w:val="00426133"/>
    <w:rsid w:val="004358AB"/>
    <w:rsid w:val="004A0D76"/>
    <w:rsid w:val="004B3A40"/>
    <w:rsid w:val="006E7346"/>
    <w:rsid w:val="006F6D8D"/>
    <w:rsid w:val="00713B26"/>
    <w:rsid w:val="00810039"/>
    <w:rsid w:val="00827415"/>
    <w:rsid w:val="00861D8C"/>
    <w:rsid w:val="008B7726"/>
    <w:rsid w:val="0098069E"/>
    <w:rsid w:val="00A14D26"/>
    <w:rsid w:val="00A85015"/>
    <w:rsid w:val="00AD6A52"/>
    <w:rsid w:val="00AF6611"/>
    <w:rsid w:val="00BE314A"/>
    <w:rsid w:val="00C30231"/>
    <w:rsid w:val="00C406EE"/>
    <w:rsid w:val="00D31D50"/>
    <w:rsid w:val="00D72DB4"/>
    <w:rsid w:val="00E5736D"/>
    <w:rsid w:val="00EA155A"/>
    <w:rsid w:val="00F0716E"/>
    <w:rsid w:val="00F1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D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DB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D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DB4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8100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6CFA65-F0E9-447F-AE04-3BB35694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2017-05-25T07:31:00Z</cp:lastPrinted>
  <dcterms:created xsi:type="dcterms:W3CDTF">2008-09-11T17:20:00Z</dcterms:created>
  <dcterms:modified xsi:type="dcterms:W3CDTF">2017-05-25T07:40:00Z</dcterms:modified>
</cp:coreProperties>
</file>