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附件</w:t>
      </w:r>
      <w:r>
        <w:rPr>
          <w:rFonts w:hint="eastAsia" w:ascii="仿宋_GB2312" w:hAnsi="仿宋_GB2312" w:eastAsia="仿宋_GB2312" w:cs="仿宋_GB2312"/>
          <w:color w:val="auto"/>
          <w:spacing w:val="0"/>
          <w:sz w:val="32"/>
          <w:szCs w:val="32"/>
          <w:highlight w:val="none"/>
          <w:lang w:val="en-US" w:eastAsia="zh-CN"/>
        </w:rPr>
        <w:t>3</w:t>
      </w: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pacing w:val="0"/>
          <w:sz w:val="36"/>
          <w:szCs w:val="36"/>
          <w:lang w:val="en-US" w:eastAsia="zh-CN"/>
        </w:rPr>
      </w:pPr>
      <w:r>
        <w:rPr>
          <w:rFonts w:hint="eastAsia" w:ascii="方正小标宋简体" w:hAnsi="方正小标宋简体" w:eastAsia="方正小标宋简体" w:cs="方正小标宋简体"/>
          <w:color w:val="auto"/>
          <w:spacing w:val="0"/>
          <w:kern w:val="2"/>
          <w:sz w:val="36"/>
          <w:szCs w:val="36"/>
          <w:highlight w:val="none"/>
          <w:lang w:val="en-US" w:eastAsia="zh-CN" w:bidi="ar-SA"/>
        </w:rPr>
        <w:t>品牌厂商法人授权委托书</w:t>
      </w:r>
    </w:p>
    <w:p>
      <w:pPr>
        <w:pStyle w:val="2"/>
        <w:keepNext w:val="0"/>
        <w:keepLines w:val="0"/>
        <w:pageBreakBefore w:val="0"/>
        <w:kinsoku/>
        <w:overflowPunct/>
        <w:topLinePunct w:val="0"/>
        <w:autoSpaceDE/>
        <w:autoSpaceDN/>
        <w:bidi w:val="0"/>
        <w:adjustRightInd/>
        <w:snapToGrid/>
        <w:spacing w:after="0"/>
        <w:ind w:left="0" w:leftChars="0" w:firstLine="0" w:firstLineChars="0"/>
        <w:textAlignment w:val="auto"/>
        <w:rPr>
          <w:rFonts w:hint="eastAsia"/>
          <w:spacing w:val="0"/>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r>
              <w:rPr>
                <w:rFonts w:hint="eastAsia" w:ascii="仿宋_GB2312" w:hAnsi="仿宋_GB2312" w:eastAsia="仿宋_GB2312" w:cs="仿宋_GB2312"/>
                <w:spacing w:val="0"/>
                <w:sz w:val="28"/>
                <w:szCs w:val="28"/>
                <w:lang w:val="en-US" w:eastAsia="zh-CN"/>
              </w:rPr>
              <w:t>委托人：</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r>
              <w:rPr>
                <w:rFonts w:hint="eastAsia" w:ascii="仿宋_GB2312" w:hAnsi="仿宋_GB2312" w:eastAsia="仿宋_GB2312" w:cs="仿宋_GB2312"/>
                <w:spacing w:val="0"/>
                <w:sz w:val="28"/>
                <w:szCs w:val="28"/>
                <w:lang w:val="en-US" w:eastAsia="zh-CN"/>
              </w:rPr>
              <w:t>身份证号码：</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r>
              <w:rPr>
                <w:rFonts w:hint="eastAsia" w:ascii="仿宋_GB2312" w:hAnsi="仿宋_GB2312" w:eastAsia="仿宋_GB2312" w:cs="仿宋_GB2312"/>
                <w:spacing w:val="0"/>
                <w:sz w:val="28"/>
                <w:szCs w:val="28"/>
                <w:lang w:val="en-US" w:eastAsia="zh-CN"/>
              </w:rPr>
              <w:t>工作单位：</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9"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default"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职务：</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ind w:left="0" w:leftChars="0" w:firstLine="0" w:firstLineChars="0"/>
              <w:jc w:val="right"/>
              <w:textAlignment w:val="auto"/>
              <w:rPr>
                <w:rFonts w:hint="eastAsia" w:ascii="仿宋_GB2312" w:hAnsi="仿宋_GB2312" w:eastAsia="仿宋_GB2312" w:cs="仿宋_GB2312"/>
                <w:spacing w:val="0"/>
                <w:sz w:val="28"/>
                <w:szCs w:val="28"/>
                <w:vertAlign w:val="baseline"/>
                <w:lang w:val="en-US" w:eastAsia="zh-CN"/>
              </w:rPr>
            </w:pPr>
            <w:r>
              <w:rPr>
                <w:rFonts w:hint="eastAsia" w:ascii="仿宋_GB2312" w:hAnsi="仿宋_GB2312" w:eastAsia="仿宋_GB2312" w:cs="仿宋_GB2312"/>
                <w:spacing w:val="0"/>
                <w:sz w:val="28"/>
                <w:szCs w:val="28"/>
                <w:lang w:val="en-US" w:eastAsia="zh-CN"/>
              </w:rPr>
              <w:t>联系电话：</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r>
              <w:rPr>
                <w:rFonts w:hint="eastAsia" w:ascii="仿宋_GB2312" w:hAnsi="仿宋_GB2312" w:eastAsia="仿宋_GB2312" w:cs="仿宋_GB2312"/>
                <w:spacing w:val="0"/>
                <w:sz w:val="28"/>
                <w:szCs w:val="28"/>
                <w:lang w:val="en-US" w:eastAsia="zh-CN"/>
              </w:rPr>
              <w:t>受托人：</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lang w:val="en-US" w:eastAsia="zh-CN"/>
              </w:rPr>
              <w:t>身份证号码：</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59" w:type="dxa"/>
            <w:tcBorders>
              <w:top w:val="nil"/>
              <w:left w:val="nil"/>
              <w:bottom w:val="nil"/>
              <w:right w:val="nil"/>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lang w:val="en-US" w:eastAsia="zh-CN"/>
              </w:rPr>
              <w:t>工作单位：</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lang w:val="en-US" w:eastAsia="zh-CN"/>
              </w:rPr>
              <w:t>职务：</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Borders>
              <w:top w:val="nil"/>
              <w:left w:val="nil"/>
              <w:bottom w:val="nil"/>
              <w:right w:val="nil"/>
            </w:tcBorders>
            <w:shd w:val="clear" w:color="auto" w:fill="auto"/>
            <w:vAlign w:val="top"/>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sz w:val="28"/>
                <w:szCs w:val="28"/>
                <w:lang w:val="en-US" w:eastAsia="zh-CN"/>
              </w:rPr>
              <w:t>联系电话：</w:t>
            </w:r>
          </w:p>
        </w:tc>
        <w:tc>
          <w:tcPr>
            <w:tcW w:w="6463" w:type="dxa"/>
            <w:tcBorders>
              <w:top w:val="nil"/>
              <w:left w:val="nil"/>
              <w:bottom w:val="nil"/>
              <w:right w:val="nil"/>
            </w:tcBorders>
          </w:tcPr>
          <w:p>
            <w:pPr>
              <w:keepNext w:val="0"/>
              <w:keepLines w:val="0"/>
              <w:pageBreakBefore w:val="0"/>
              <w:widowControl w:val="0"/>
              <w:kinsoku/>
              <w:wordWrap w:val="0"/>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pacing w:val="0"/>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我公司为</w:t>
      </w:r>
      <w:r>
        <w:rPr>
          <w:rFonts w:hint="eastAsia" w:ascii="仿宋_GB2312" w:hAnsi="仿宋_GB2312" w:eastAsia="仿宋_GB2312" w:cs="仿宋_GB2312"/>
          <w:spacing w:val="0"/>
          <w:sz w:val="28"/>
          <w:szCs w:val="28"/>
          <w:u w:val="single"/>
          <w:lang w:val="en-US" w:eastAsia="zh-CN"/>
        </w:rPr>
        <w:t xml:space="preserve">            </w:t>
      </w:r>
      <w:r>
        <w:rPr>
          <w:rFonts w:hint="eastAsia" w:ascii="仿宋_GB2312" w:hAnsi="仿宋_GB2312" w:eastAsia="仿宋_GB2312" w:cs="仿宋_GB2312"/>
          <w:spacing w:val="0"/>
          <w:sz w:val="28"/>
          <w:szCs w:val="28"/>
          <w:lang w:val="en-US" w:eastAsia="zh-CN"/>
        </w:rPr>
        <w:t>商标的合法持有人，上述委托人</w:t>
      </w:r>
      <w:r>
        <w:rPr>
          <w:rFonts w:hint="eastAsia" w:ascii="仿宋_GB2312" w:hAnsi="仿宋_GB2312" w:eastAsia="仿宋_GB2312" w:cs="仿宋_GB2312"/>
          <w:color w:val="auto"/>
          <w:spacing w:val="0"/>
          <w:kern w:val="0"/>
          <w:sz w:val="28"/>
          <w:szCs w:val="28"/>
          <w:highlight w:val="none"/>
          <w:u w:val="single"/>
          <w:lang w:val="en-US" w:eastAsia="zh-CN" w:bidi="ar"/>
        </w:rPr>
        <w:t xml:space="preserve">        </w:t>
      </w:r>
      <w:r>
        <w:rPr>
          <w:rFonts w:hint="eastAsia" w:ascii="黑体" w:hAnsi="黑体" w:eastAsia="黑体" w:cs="黑体"/>
          <w:color w:val="auto"/>
          <w:spacing w:val="0"/>
          <w:kern w:val="0"/>
          <w:sz w:val="21"/>
          <w:szCs w:val="21"/>
          <w:highlight w:val="none"/>
          <w:lang w:val="en-US" w:eastAsia="zh-CN" w:bidi="ar"/>
        </w:rPr>
        <w:t>（法定代表人姓名）</w:t>
      </w:r>
      <w:r>
        <w:rPr>
          <w:rFonts w:hint="eastAsia" w:ascii="仿宋_GB2312" w:hAnsi="仿宋_GB2312" w:eastAsia="仿宋_GB2312" w:cs="仿宋_GB2312"/>
          <w:color w:val="auto"/>
          <w:spacing w:val="0"/>
          <w:kern w:val="0"/>
          <w:sz w:val="28"/>
          <w:szCs w:val="28"/>
          <w:highlight w:val="none"/>
          <w:lang w:val="en-US" w:eastAsia="zh-CN" w:bidi="ar"/>
        </w:rPr>
        <w:t>系</w:t>
      </w:r>
      <w:r>
        <w:rPr>
          <w:rFonts w:hint="eastAsia" w:ascii="仿宋_GB2312" w:hAnsi="仿宋_GB2312" w:eastAsia="仿宋_GB2312" w:cs="仿宋_GB2312"/>
          <w:color w:val="auto"/>
          <w:spacing w:val="0"/>
          <w:kern w:val="0"/>
          <w:sz w:val="28"/>
          <w:szCs w:val="28"/>
          <w:highlight w:val="none"/>
          <w:u w:val="single"/>
          <w:lang w:val="en-US" w:eastAsia="zh-CN" w:bidi="ar"/>
        </w:rPr>
        <w:t xml:space="preserve">           </w:t>
      </w:r>
      <w:r>
        <w:rPr>
          <w:rFonts w:hint="eastAsia" w:ascii="黑体" w:hAnsi="黑体" w:eastAsia="黑体" w:cs="黑体"/>
          <w:color w:val="auto"/>
          <w:spacing w:val="0"/>
          <w:kern w:val="0"/>
          <w:sz w:val="21"/>
          <w:szCs w:val="21"/>
          <w:highlight w:val="none"/>
          <w:lang w:val="en-US" w:eastAsia="zh-CN" w:bidi="ar"/>
        </w:rPr>
        <w:t>（品牌方总部名称）</w:t>
      </w:r>
      <w:r>
        <w:rPr>
          <w:rFonts w:hint="eastAsia" w:ascii="仿宋_GB2312" w:hAnsi="仿宋_GB2312" w:eastAsia="仿宋_GB2312" w:cs="仿宋_GB2312"/>
          <w:color w:val="auto"/>
          <w:spacing w:val="0"/>
          <w:kern w:val="0"/>
          <w:sz w:val="28"/>
          <w:szCs w:val="28"/>
          <w:highlight w:val="none"/>
          <w:lang w:val="en-US" w:eastAsia="zh-CN" w:bidi="ar"/>
        </w:rPr>
        <w:t>的法定代表人。我公司法定代表人</w:t>
      </w:r>
      <w:r>
        <w:rPr>
          <w:rFonts w:hint="eastAsia" w:ascii="仿宋_GB2312" w:hAnsi="仿宋_GB2312" w:eastAsia="仿宋_GB2312" w:cs="仿宋_GB2312"/>
          <w:spacing w:val="0"/>
          <w:sz w:val="28"/>
          <w:szCs w:val="28"/>
          <w:u w:val="single"/>
          <w:lang w:val="en-US" w:eastAsia="zh-CN"/>
        </w:rPr>
        <w:t xml:space="preserve">         </w:t>
      </w:r>
      <w:r>
        <w:rPr>
          <w:rFonts w:hint="eastAsia" w:ascii="黑体" w:hAnsi="黑体" w:eastAsia="黑体" w:cs="黑体"/>
          <w:color w:val="auto"/>
          <w:spacing w:val="0"/>
          <w:kern w:val="0"/>
          <w:sz w:val="21"/>
          <w:szCs w:val="21"/>
          <w:highlight w:val="none"/>
          <w:lang w:val="en-US" w:eastAsia="zh-CN" w:bidi="ar"/>
        </w:rPr>
        <w:t>（委托人姓名）</w:t>
      </w:r>
      <w:r>
        <w:rPr>
          <w:rFonts w:hint="eastAsia" w:ascii="仿宋_GB2312" w:hAnsi="仿宋_GB2312" w:eastAsia="仿宋_GB2312" w:cs="仿宋_GB2312"/>
          <w:spacing w:val="0"/>
          <w:sz w:val="28"/>
          <w:szCs w:val="28"/>
          <w:lang w:val="en-US" w:eastAsia="zh-CN"/>
        </w:rPr>
        <w:t>委托</w:t>
      </w:r>
      <w:r>
        <w:rPr>
          <w:rFonts w:hint="eastAsia" w:ascii="仿宋_GB2312" w:hAnsi="仿宋_GB2312" w:eastAsia="仿宋_GB2312" w:cs="仿宋_GB2312"/>
          <w:spacing w:val="0"/>
          <w:sz w:val="28"/>
          <w:szCs w:val="28"/>
          <w:u w:val="single"/>
          <w:lang w:val="en-US" w:eastAsia="zh-CN"/>
        </w:rPr>
        <w:t xml:space="preserve">         </w:t>
      </w:r>
      <w:r>
        <w:rPr>
          <w:rFonts w:hint="eastAsia" w:ascii="黑体" w:hAnsi="黑体" w:eastAsia="黑体" w:cs="黑体"/>
          <w:color w:val="auto"/>
          <w:spacing w:val="0"/>
          <w:kern w:val="0"/>
          <w:sz w:val="21"/>
          <w:szCs w:val="21"/>
          <w:highlight w:val="none"/>
          <w:lang w:val="en-US" w:eastAsia="zh-CN" w:bidi="ar"/>
        </w:rPr>
        <w:t>（受托人姓名）</w:t>
      </w:r>
      <w:r>
        <w:rPr>
          <w:rFonts w:hint="eastAsia" w:ascii="仿宋_GB2312" w:hAnsi="仿宋_GB2312" w:eastAsia="仿宋_GB2312" w:cs="仿宋_GB2312"/>
          <w:spacing w:val="0"/>
          <w:kern w:val="2"/>
          <w:sz w:val="28"/>
          <w:szCs w:val="28"/>
          <w:lang w:val="en-US" w:eastAsia="zh-CN" w:bidi="ar-SA"/>
        </w:rPr>
        <w:t>作为其合法代理人，</w:t>
      </w:r>
      <w:r>
        <w:rPr>
          <w:rFonts w:hint="eastAsia" w:ascii="仿宋_GB2312" w:hAnsi="仿宋_GB2312" w:eastAsia="仿宋_GB2312" w:cs="仿宋_GB2312"/>
          <w:spacing w:val="0"/>
          <w:sz w:val="28"/>
          <w:szCs w:val="28"/>
          <w:lang w:val="en-US" w:eastAsia="zh-CN"/>
        </w:rPr>
        <w:t>全权负责我公司旗下</w:t>
      </w:r>
      <w:r>
        <w:rPr>
          <w:rFonts w:hint="eastAsia" w:ascii="仿宋_GB2312" w:hAnsi="仿宋_GB2312" w:eastAsia="仿宋_GB2312" w:cs="仿宋_GB2312"/>
          <w:spacing w:val="0"/>
          <w:sz w:val="28"/>
          <w:szCs w:val="28"/>
          <w:u w:val="single"/>
          <w:lang w:val="en-US" w:eastAsia="zh-CN"/>
        </w:rPr>
        <w:t xml:space="preserve">         </w:t>
      </w:r>
      <w:r>
        <w:rPr>
          <w:rFonts w:hint="eastAsia" w:ascii="仿宋_GB2312" w:hAnsi="仿宋_GB2312" w:eastAsia="仿宋_GB2312" w:cs="仿宋_GB2312"/>
          <w:spacing w:val="0"/>
          <w:sz w:val="28"/>
          <w:szCs w:val="28"/>
          <w:lang w:val="en-US" w:eastAsia="zh-CN"/>
        </w:rPr>
        <w:t>品牌</w:t>
      </w:r>
      <w:r>
        <w:rPr>
          <w:rFonts w:hint="eastAsia" w:ascii="仿宋_GB2312" w:hAnsi="仿宋_GB2312" w:eastAsia="仿宋_GB2312" w:cs="仿宋_GB2312"/>
          <w:spacing w:val="0"/>
          <w:sz w:val="28"/>
          <w:szCs w:val="28"/>
          <w:u w:val="single"/>
          <w:lang w:val="en-US" w:eastAsia="zh-CN"/>
        </w:rPr>
        <w:t xml:space="preserve">        </w:t>
      </w:r>
      <w:r>
        <w:rPr>
          <w:rFonts w:hint="eastAsia" w:ascii="仿宋_GB2312" w:hAnsi="仿宋_GB2312" w:eastAsia="仿宋_GB2312" w:cs="仿宋_GB2312"/>
          <w:spacing w:val="0"/>
          <w:sz w:val="28"/>
          <w:szCs w:val="28"/>
          <w:u w:val="none"/>
          <w:lang w:val="en-US" w:eastAsia="zh-CN"/>
        </w:rPr>
        <w:t>品类</w:t>
      </w:r>
      <w:r>
        <w:rPr>
          <w:rFonts w:hint="eastAsia" w:ascii="黑体" w:hAnsi="黑体" w:eastAsia="黑体" w:cs="黑体"/>
          <w:color w:val="auto"/>
          <w:spacing w:val="0"/>
          <w:kern w:val="0"/>
          <w:sz w:val="21"/>
          <w:szCs w:val="21"/>
          <w:highlight w:val="none"/>
          <w:lang w:val="en-US" w:eastAsia="zh-CN" w:bidi="ar"/>
        </w:rPr>
        <w:t>（仅限极个别不同家电品类分为不同事业部、分公司经营的品牌填写，其它品牌可填写“全”字）</w:t>
      </w:r>
      <w:r>
        <w:rPr>
          <w:rFonts w:hint="eastAsia" w:ascii="仿宋_GB2312" w:hAnsi="仿宋_GB2312" w:eastAsia="仿宋_GB2312" w:cs="仿宋_GB2312"/>
          <w:spacing w:val="0"/>
          <w:sz w:val="28"/>
          <w:szCs w:val="28"/>
          <w:lang w:val="en-US" w:eastAsia="zh-CN"/>
        </w:rPr>
        <w:t>产品参加枣庄市2026年</w:t>
      </w:r>
      <w:r>
        <w:rPr>
          <w:rFonts w:hint="eastAsia" w:ascii="仿宋_GB2312" w:hAnsi="仿宋_GB2312" w:eastAsia="仿宋_GB2312" w:cs="仿宋_GB2312"/>
          <w:spacing w:val="0"/>
          <w:sz w:val="28"/>
          <w:szCs w:val="28"/>
          <w:u w:val="single"/>
          <w:lang w:val="en-US" w:eastAsia="zh-CN"/>
        </w:rPr>
        <w:t>家电以旧换新和/或数码产品购新补贴</w:t>
      </w:r>
      <w:r>
        <w:rPr>
          <w:rFonts w:hint="eastAsia" w:ascii="仿宋_GB2312" w:hAnsi="仿宋_GB2312" w:eastAsia="仿宋_GB2312" w:cs="仿宋_GB2312"/>
          <w:spacing w:val="0"/>
          <w:sz w:val="28"/>
          <w:szCs w:val="28"/>
          <w:lang w:val="en-US" w:eastAsia="zh-CN"/>
        </w:rPr>
        <w:t>活动相关事务，代理权限如下：</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1.代为提报报名材料参加家电以旧换新和/或数码产品购新补贴活动；</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2.代为提报产品库和SN码库入库信息；</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3.代为提报相关材料办理家电和/或数码产品平台入驻；</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4.代为进行平台品牌方端数据维护；</w:t>
      </w:r>
    </w:p>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60" w:firstLineChars="200"/>
        <w:textAlignment w:val="auto"/>
        <w:rPr>
          <w:rFonts w:hint="default"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sz w:val="28"/>
          <w:szCs w:val="28"/>
          <w:lang w:val="en-US" w:eastAsia="zh-CN"/>
        </w:rPr>
        <w:t>5.代为进行产品库入库信息的修改、增补、更新以及暂停或停止特定型号补贴销售；</w:t>
      </w:r>
    </w:p>
    <w:p>
      <w:pPr>
        <w:keepNext w:val="0"/>
        <w:keepLines w:val="0"/>
        <w:pageBreakBefore w:val="0"/>
        <w:widowControl w:val="0"/>
        <w:kinsoku/>
        <w:wordWrap w:val="0"/>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spacing w:val="0"/>
          <w:sz w:val="28"/>
          <w:szCs w:val="28"/>
          <w:lang w:val="en-US" w:eastAsia="zh-CN"/>
        </w:rPr>
      </w:pPr>
      <w:r>
        <w:rPr>
          <w:rFonts w:hint="eastAsia" w:ascii="仿宋_GB2312" w:hAnsi="仿宋_GB2312" w:eastAsia="仿宋_GB2312" w:cs="仿宋_GB2312"/>
          <w:spacing w:val="0"/>
          <w:kern w:val="2"/>
          <w:sz w:val="28"/>
          <w:szCs w:val="28"/>
          <w:lang w:val="en-US" w:eastAsia="zh-CN" w:bidi="ar-SA"/>
        </w:rPr>
        <w:t>上述受托人在代办上述事务及参与上述活动过程中所签署的一切文件和处理与之有关的一切事务，上述委托人均予以承认，特此委托。</w:t>
      </w:r>
      <w:r>
        <w:rPr>
          <w:rFonts w:hint="eastAsia" w:ascii="仿宋_GB2312" w:hAnsi="仿宋_GB2312" w:eastAsia="仿宋_GB2312" w:cs="仿宋_GB2312"/>
          <w:spacing w:val="0"/>
          <w:sz w:val="28"/>
          <w:szCs w:val="28"/>
          <w:lang w:val="en-US" w:eastAsia="zh-CN"/>
        </w:rPr>
        <w:t>我公司对上述受托人提报报名材料、产品库及SN码库中补贴产品的品类、规格型号、69码、能效等级、SN码等关键信息的完整性、准确性、真实性、有效性负全责，上述受托人如有报名材料错漏、伪造变造报名材料、入库信息报送错误、虚假报送、数据冲突等，我公司自愿承担由此所致全部后果（</w:t>
      </w:r>
      <w:r>
        <w:rPr>
          <w:rFonts w:ascii="仿宋_GB2312" w:hAnsi="仿宋_GB2312" w:eastAsia="仿宋_GB2312" w:cs="仿宋_GB2312"/>
          <w:color w:val="auto"/>
          <w:spacing w:val="0"/>
          <w:sz w:val="28"/>
          <w:szCs w:val="28"/>
          <w:u w:val="none"/>
          <w:lang w:eastAsia="zh-CN"/>
        </w:rPr>
        <w:t>包括但不限于</w:t>
      </w:r>
      <w:r>
        <w:rPr>
          <w:rFonts w:hint="eastAsia" w:ascii="仿宋_GB2312" w:hAnsi="仿宋_GB2312" w:eastAsia="仿宋_GB2312" w:cs="仿宋_GB2312"/>
          <w:color w:val="auto"/>
          <w:spacing w:val="0"/>
          <w:sz w:val="28"/>
          <w:szCs w:val="28"/>
          <w:u w:val="none"/>
          <w:lang w:val="en-US" w:eastAsia="zh-CN"/>
        </w:rPr>
        <w:t>我</w:t>
      </w:r>
      <w:r>
        <w:rPr>
          <w:rFonts w:hint="eastAsia" w:ascii="仿宋_GB2312" w:hAnsi="仿宋_GB2312" w:eastAsia="仿宋_GB2312" w:cs="仿宋_GB2312"/>
          <w:color w:val="auto"/>
          <w:spacing w:val="0"/>
          <w:sz w:val="28"/>
          <w:szCs w:val="28"/>
          <w:lang w:val="en-US" w:eastAsia="zh-CN"/>
        </w:rPr>
        <w:t>公司品牌形象受损、公告取消我公司品牌本次活动参与资格、公告取消我公司在枣庄所有授权经销商本次活动参与资格、各级授权经销商</w:t>
      </w:r>
      <w:r>
        <w:rPr>
          <w:rFonts w:ascii="仿宋_GB2312" w:hAnsi="仿宋_GB2312" w:eastAsia="仿宋_GB2312" w:cs="仿宋_GB2312"/>
          <w:color w:val="auto"/>
          <w:spacing w:val="0"/>
          <w:sz w:val="28"/>
          <w:szCs w:val="28"/>
          <w:u w:val="none"/>
          <w:lang w:eastAsia="zh-CN"/>
        </w:rPr>
        <w:t>补贴资金</w:t>
      </w:r>
      <w:r>
        <w:rPr>
          <w:rFonts w:hint="eastAsia" w:ascii="仿宋_GB2312" w:hAnsi="仿宋_GB2312" w:eastAsia="仿宋_GB2312" w:cs="仿宋_GB2312"/>
          <w:color w:val="auto"/>
          <w:spacing w:val="0"/>
          <w:sz w:val="28"/>
          <w:szCs w:val="28"/>
          <w:u w:val="none"/>
          <w:lang w:val="en-US" w:eastAsia="zh-CN"/>
        </w:rPr>
        <w:t>无法核销而招致损失</w:t>
      </w:r>
      <w:r>
        <w:rPr>
          <w:rFonts w:ascii="仿宋_GB2312" w:hAnsi="仿宋_GB2312" w:eastAsia="仿宋_GB2312" w:cs="仿宋_GB2312"/>
          <w:color w:val="auto"/>
          <w:spacing w:val="0"/>
          <w:sz w:val="28"/>
          <w:szCs w:val="28"/>
          <w:u w:val="none"/>
          <w:lang w:eastAsia="zh-CN"/>
        </w:rPr>
        <w:t>等</w:t>
      </w:r>
      <w:r>
        <w:rPr>
          <w:rFonts w:hint="eastAsia" w:ascii="仿宋_GB2312" w:hAnsi="仿宋_GB2312" w:eastAsia="仿宋_GB2312" w:cs="仿宋_GB2312"/>
          <w:color w:val="auto"/>
          <w:spacing w:val="0"/>
          <w:sz w:val="28"/>
          <w:szCs w:val="28"/>
          <w:u w:val="none"/>
          <w:lang w:val="en-US" w:eastAsia="zh-CN"/>
        </w:rPr>
        <w:t>各类情形</w:t>
      </w:r>
      <w:r>
        <w:rPr>
          <w:rFonts w:hint="eastAsia" w:ascii="仿宋_GB2312" w:hAnsi="仿宋_GB2312" w:eastAsia="仿宋_GB2312" w:cs="仿宋_GB2312"/>
          <w:spacing w:val="0"/>
          <w:sz w:val="28"/>
          <w:szCs w:val="28"/>
          <w:lang w:val="en-US" w:eastAsia="zh-CN"/>
        </w:rPr>
        <w:t>），若因此对政策实施部门（枣庄市商务局）、金融和平台服务提供商、我公司在枣各级授权经销商造成任何损失，我公司自愿承担全部赔偿责任。</w:t>
      </w:r>
    </w:p>
    <w:p>
      <w:pPr>
        <w:keepNext w:val="0"/>
        <w:keepLines w:val="0"/>
        <w:pageBreakBefore w:val="0"/>
        <w:widowControl w:val="0"/>
        <w:kinsoku/>
        <w:wordWrap w:val="0"/>
        <w:overflowPunct/>
        <w:topLinePunct w:val="0"/>
        <w:autoSpaceDE/>
        <w:autoSpaceDN/>
        <w:bidi w:val="0"/>
        <w:adjustRightInd/>
        <w:snapToGrid/>
        <w:spacing w:line="480" w:lineRule="exact"/>
        <w:ind w:left="0" w:leftChars="0" w:firstLine="560" w:firstLineChars="200"/>
        <w:jc w:val="both"/>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上述受托人无转委托权。本授权委托书一式两份，委托人和受托人各执一份，具有同等法律效力。</w:t>
      </w:r>
    </w:p>
    <w:p>
      <w:pPr>
        <w:pStyle w:val="2"/>
        <w:keepNext w:val="0"/>
        <w:keepLines w:val="0"/>
        <w:pageBreakBefore w:val="0"/>
        <w:kinsoku/>
        <w:overflowPunct/>
        <w:topLinePunct w:val="0"/>
        <w:autoSpaceDE/>
        <w:autoSpaceDN/>
        <w:bidi w:val="0"/>
        <w:adjustRightInd/>
        <w:snapToGrid/>
        <w:spacing w:after="0"/>
        <w:textAlignment w:val="auto"/>
        <w:rPr>
          <w:rFonts w:hint="eastAsia"/>
          <w:spacing w:val="0"/>
          <w:lang w:val="en-US" w:eastAsia="zh-CN"/>
        </w:rPr>
      </w:pPr>
    </w:p>
    <w:p>
      <w:pPr>
        <w:pStyle w:val="2"/>
        <w:keepNext w:val="0"/>
        <w:keepLines w:val="0"/>
        <w:pageBreakBefore w:val="0"/>
        <w:kinsoku/>
        <w:overflowPunct/>
        <w:topLinePunct w:val="0"/>
        <w:autoSpaceDE/>
        <w:autoSpaceDN/>
        <w:bidi w:val="0"/>
        <w:adjustRightInd/>
        <w:snapToGrid/>
        <w:spacing w:after="0"/>
        <w:textAlignment w:val="auto"/>
        <w:rPr>
          <w:rFonts w:hint="eastAsia"/>
          <w:spacing w:val="0"/>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4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ind w:left="0" w:leftChars="0" w:firstLine="0" w:firstLineChars="0"/>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kern w:val="2"/>
                <w:sz w:val="28"/>
                <w:szCs w:val="28"/>
                <w:lang w:val="en-US" w:eastAsia="zh-CN" w:bidi="ar-SA"/>
              </w:rPr>
              <w:t>委托人（签章）：</w:t>
            </w:r>
          </w:p>
        </w:tc>
        <w:tc>
          <w:tcPr>
            <w:tcW w:w="4727"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textAlignment w:val="auto"/>
              <w:rPr>
                <w:rFonts w:hint="eastAsia" w:ascii="仿宋_GB2312" w:hAnsi="仿宋_GB2312" w:eastAsia="仿宋_GB2312" w:cs="仿宋_GB2312"/>
                <w:spacing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ind w:left="0" w:leftChars="0" w:firstLine="0" w:firstLineChars="0"/>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kern w:val="2"/>
                <w:sz w:val="28"/>
                <w:szCs w:val="28"/>
                <w:lang w:val="en-US" w:eastAsia="zh-CN" w:bidi="ar-SA"/>
              </w:rPr>
              <w:t>品牌方总部全称（公章）：</w:t>
            </w:r>
          </w:p>
        </w:tc>
        <w:tc>
          <w:tcPr>
            <w:tcW w:w="4727"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textAlignment w:val="auto"/>
              <w:rPr>
                <w:rFonts w:hint="eastAsia" w:ascii="仿宋_GB2312" w:hAnsi="仿宋_GB2312" w:eastAsia="仿宋_GB2312" w:cs="仿宋_GB2312"/>
                <w:spacing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5" w:type="dxa"/>
            <w:tcBorders>
              <w:top w:val="nil"/>
              <w:left w:val="nil"/>
              <w:bottom w:val="nil"/>
              <w:right w:val="nil"/>
            </w:tcBorders>
          </w:tcPr>
          <w:p>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kern w:val="2"/>
                <w:sz w:val="28"/>
                <w:szCs w:val="28"/>
                <w:lang w:val="en-US" w:eastAsia="zh-CN" w:bidi="ar-SA"/>
              </w:rPr>
              <w:t>受托人（签章）：</w:t>
            </w:r>
          </w:p>
        </w:tc>
        <w:tc>
          <w:tcPr>
            <w:tcW w:w="4727" w:type="dxa"/>
            <w:tcBorders>
              <w:top w:val="nil"/>
              <w:left w:val="nil"/>
              <w:bottom w:val="nil"/>
              <w:right w:val="nil"/>
            </w:tcBorders>
          </w:tcPr>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ascii="仿宋_GB2312" w:hAnsi="仿宋_GB2312" w:eastAsia="仿宋_GB2312" w:cs="仿宋_GB2312"/>
                <w:spacing w:val="0"/>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95"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ind w:left="0" w:leftChars="0" w:firstLine="0" w:firstLineChars="0"/>
              <w:jc w:val="right"/>
              <w:textAlignment w:val="auto"/>
              <w:rPr>
                <w:rFonts w:hint="eastAsia" w:ascii="仿宋_GB2312" w:hAnsi="仿宋_GB2312" w:eastAsia="仿宋_GB2312" w:cs="仿宋_GB2312"/>
                <w:spacing w:val="0"/>
                <w:kern w:val="2"/>
                <w:sz w:val="28"/>
                <w:szCs w:val="28"/>
                <w:vertAlign w:val="baseline"/>
                <w:lang w:val="en-US" w:eastAsia="zh-CN" w:bidi="ar-SA"/>
              </w:rPr>
            </w:pPr>
            <w:r>
              <w:rPr>
                <w:rFonts w:hint="eastAsia" w:ascii="仿宋_GB2312" w:hAnsi="仿宋_GB2312" w:eastAsia="仿宋_GB2312" w:cs="仿宋_GB2312"/>
                <w:spacing w:val="0"/>
                <w:kern w:val="2"/>
                <w:sz w:val="28"/>
                <w:szCs w:val="28"/>
                <w:lang w:val="en-US" w:eastAsia="zh-CN" w:bidi="ar-SA"/>
              </w:rPr>
              <w:t>受托人工作单位全称（公章）：</w:t>
            </w:r>
          </w:p>
        </w:tc>
        <w:tc>
          <w:tcPr>
            <w:tcW w:w="4727" w:type="dxa"/>
            <w:tcBorders>
              <w:top w:val="nil"/>
              <w:left w:val="nil"/>
              <w:bottom w:val="nil"/>
              <w:right w:val="nil"/>
            </w:tcBorders>
          </w:tcPr>
          <w:p>
            <w:pPr>
              <w:pStyle w:val="2"/>
              <w:keepNext w:val="0"/>
              <w:keepLines w:val="0"/>
              <w:pageBreakBefore w:val="0"/>
              <w:widowControl w:val="0"/>
              <w:kinsoku/>
              <w:overflowPunct/>
              <w:topLinePunct w:val="0"/>
              <w:autoSpaceDE/>
              <w:autoSpaceDN/>
              <w:bidi w:val="0"/>
              <w:adjustRightInd/>
              <w:snapToGrid/>
              <w:spacing w:after="0" w:line="480" w:lineRule="exact"/>
              <w:textAlignment w:val="auto"/>
              <w:rPr>
                <w:rFonts w:hint="eastAsia" w:ascii="仿宋_GB2312" w:hAnsi="仿宋_GB2312" w:eastAsia="仿宋_GB2312" w:cs="仿宋_GB2312"/>
                <w:spacing w:val="0"/>
                <w:kern w:val="2"/>
                <w:sz w:val="28"/>
                <w:szCs w:val="28"/>
                <w:vertAlign w:val="baseline"/>
                <w:lang w:val="en-US" w:eastAsia="zh-CN" w:bidi="ar-SA"/>
              </w:rPr>
            </w:pPr>
          </w:p>
        </w:tc>
      </w:tr>
    </w:tbl>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仿宋_GB2312" w:hAnsi="宋体" w:eastAsia="仿宋_GB2312" w:cs="仿宋_GB2312"/>
          <w:color w:val="auto"/>
          <w:spacing w:val="0"/>
          <w:kern w:val="0"/>
          <w:sz w:val="28"/>
          <w:szCs w:val="28"/>
          <w:highlight w:val="none"/>
          <w:lang w:val="en-US" w:eastAsia="zh-CN" w:bidi="ar"/>
        </w:rPr>
      </w:pPr>
      <w:r>
        <w:rPr>
          <w:rFonts w:hint="eastAsia" w:ascii="仿宋_GB2312" w:hAnsi="宋体" w:eastAsia="仿宋_GB2312" w:cs="仿宋_GB2312"/>
          <w:color w:val="auto"/>
          <w:spacing w:val="0"/>
          <w:kern w:val="0"/>
          <w:sz w:val="28"/>
          <w:szCs w:val="28"/>
          <w:highlight w:val="none"/>
          <w:lang w:val="en-US" w:eastAsia="zh-CN" w:bidi="ar"/>
        </w:rPr>
        <w:t xml:space="preserve">                  签署日期：2026年  月  日</w:t>
      </w:r>
    </w:p>
    <w:p>
      <w:pPr>
        <w:keepNext w:val="0"/>
        <w:keepLines w:val="0"/>
        <w:pageBreakBefore w:val="0"/>
        <w:kinsoku/>
        <w:overflowPunct/>
        <w:topLinePunct w:val="0"/>
        <w:autoSpaceDE/>
        <w:autoSpaceDN/>
        <w:bidi w:val="0"/>
        <w:adjustRightInd/>
        <w:snapToGrid/>
        <w:textAlignment w:val="auto"/>
        <w:rPr>
          <w:spacing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E5F11"/>
    <w:rsid w:val="331B0342"/>
    <w:rsid w:val="38BE5F11"/>
    <w:rsid w:val="3A7F322E"/>
    <w:rsid w:val="4F391107"/>
    <w:rsid w:val="60AD704B"/>
    <w:rsid w:val="70406904"/>
    <w:rsid w:val="77EE4036"/>
    <w:rsid w:val="BBFF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semiHidden/>
    <w:qFormat/>
    <w:uiPriority w:val="99"/>
    <w:pPr>
      <w:spacing w:after="120"/>
      <w:ind w:left="420" w:leftChars="200"/>
    </w:pPr>
  </w:style>
  <w:style w:type="paragraph" w:styleId="4">
    <w:name w:val="Normal Indent"/>
    <w:basedOn w:val="1"/>
    <w:semiHidden/>
    <w:qFormat/>
    <w:uiPriority w:val="99"/>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798</Words>
  <Characters>813</Characters>
  <Lines>0</Lines>
  <Paragraphs>0</Paragraphs>
  <TotalTime>27</TotalTime>
  <ScaleCrop>false</ScaleCrop>
  <LinksUpToDate>false</LinksUpToDate>
  <CharactersWithSpaces>883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2025-12-30T18:00:00Z</dcterms:created>
  <dc:creator>李艳霞</dc:creator>
  <cp:lastModifiedBy>user</cp:lastModifiedBy>
  <dcterms:modified xsi:type="dcterms:W3CDTF">2025-12-31T11:14:47Z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E65DF11A0F47458D83934DDD9E175BB6_11</vt:lpwstr>
  </property>
  <property fmtid="{D5CDD505-2E9C-101B-9397-08002B2CF9AE}" pid="4" name="KSOTemplateDocerSaveRecord">
    <vt:lpwstr>eyJoZGlkIjoiYTc0NWEwMDhmNGUwZWYwN2Y2M2NjZmY1MDEwNDNlMmYiLCJ1c2VySWQiOiI5ODQ5OTI4OTgifQ==</vt:lpwstr>
  </property>
</Properties>
</file>